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70FCDCC" w:rsidR="002859A7" w:rsidRPr="00C73BB6" w:rsidRDefault="00BE4386">
                <w:pPr>
                  <w:rPr>
                    <w:rFonts w:ascii="Tahoma" w:eastAsia="Cambria" w:hAnsi="Tahoma" w:cs="Tahoma"/>
                    <w:sz w:val="16"/>
                    <w:szCs w:val="16"/>
                  </w:rPr>
                </w:pPr>
                <w:r w:rsidRPr="00BE4386">
                  <w:rPr>
                    <w:rFonts w:ascii="Tahoma" w:eastAsia="Cambria" w:hAnsi="Tahoma" w:cs="Tahoma"/>
                    <w:sz w:val="16"/>
                    <w:szCs w:val="16"/>
                  </w:rPr>
                  <w:t>Recent Advancements in Computational Finance and Business Analytics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5EE8C51" w:rsidR="002859A7" w:rsidRPr="00C73BB6" w:rsidRDefault="00BE4386">
                <w:pPr>
                  <w:rPr>
                    <w:rFonts w:ascii="Tahoma" w:eastAsia="Cambria" w:hAnsi="Tahoma" w:cs="Tahoma"/>
                    <w:sz w:val="16"/>
                    <w:szCs w:val="16"/>
                  </w:rPr>
                </w:pPr>
                <w:proofErr w:type="spellStart"/>
                <w:r w:rsidRPr="00BE4386">
                  <w:rPr>
                    <w:rFonts w:ascii="Tahoma" w:eastAsia="Cambria" w:hAnsi="Tahoma" w:cs="Tahoma"/>
                    <w:sz w:val="16"/>
                    <w:szCs w:val="16"/>
                  </w:rPr>
                  <w:t>Rangan</w:t>
                </w:r>
                <w:proofErr w:type="spellEnd"/>
                <w:r>
                  <w:rPr>
                    <w:rFonts w:ascii="Tahoma" w:eastAsia="Cambria" w:hAnsi="Tahoma" w:cs="Tahoma"/>
                    <w:sz w:val="16"/>
                    <w:szCs w:val="16"/>
                  </w:rPr>
                  <w:t xml:space="preserve"> </w:t>
                </w:r>
                <w:r w:rsidRPr="00BE4386">
                  <w:rPr>
                    <w:rFonts w:ascii="Tahoma" w:eastAsia="Cambria" w:hAnsi="Tahoma" w:cs="Tahoma"/>
                    <w:sz w:val="16"/>
                    <w:szCs w:val="16"/>
                  </w:rPr>
                  <w:t>Gupta</w:t>
                </w:r>
                <w:r>
                  <w:rPr>
                    <w:rFonts w:ascii="Tahoma" w:eastAsia="Cambria" w:hAnsi="Tahoma" w:cs="Tahoma"/>
                    <w:sz w:val="16"/>
                    <w:szCs w:val="16"/>
                  </w:rPr>
                  <w:t xml:space="preserve">, </w:t>
                </w:r>
                <w:r w:rsidRPr="00BE4386">
                  <w:rPr>
                    <w:rFonts w:ascii="Tahoma" w:eastAsia="Cambria" w:hAnsi="Tahoma" w:cs="Tahoma"/>
                    <w:sz w:val="16"/>
                    <w:szCs w:val="16"/>
                  </w:rPr>
                  <w:t>Francesco</w:t>
                </w:r>
                <w:r>
                  <w:rPr>
                    <w:rFonts w:ascii="Tahoma" w:eastAsia="Cambria" w:hAnsi="Tahoma" w:cs="Tahoma"/>
                    <w:sz w:val="16"/>
                    <w:szCs w:val="16"/>
                  </w:rPr>
                  <w:t xml:space="preserve"> </w:t>
                </w:r>
                <w:r w:rsidRPr="00BE4386">
                  <w:rPr>
                    <w:rFonts w:ascii="Tahoma" w:eastAsia="Cambria" w:hAnsi="Tahoma" w:cs="Tahoma"/>
                    <w:sz w:val="16"/>
                    <w:szCs w:val="16"/>
                  </w:rPr>
                  <w:t>Bartolucci</w:t>
                </w:r>
                <w:r>
                  <w:rPr>
                    <w:rFonts w:ascii="Tahoma" w:eastAsia="Cambria" w:hAnsi="Tahoma" w:cs="Tahoma"/>
                    <w:sz w:val="16"/>
                    <w:szCs w:val="16"/>
                  </w:rPr>
                  <w:t xml:space="preserve">, </w:t>
                </w:r>
                <w:r w:rsidRPr="00BE4386">
                  <w:rPr>
                    <w:rFonts w:ascii="Tahoma" w:eastAsia="Cambria" w:hAnsi="Tahoma" w:cs="Tahoma"/>
                    <w:sz w:val="16"/>
                    <w:szCs w:val="16"/>
                  </w:rPr>
                  <w:t>Vasilios N.</w:t>
                </w:r>
                <w:r>
                  <w:rPr>
                    <w:rFonts w:ascii="Tahoma" w:eastAsia="Cambria" w:hAnsi="Tahoma" w:cs="Tahoma"/>
                    <w:sz w:val="16"/>
                    <w:szCs w:val="16"/>
                  </w:rPr>
                  <w:t xml:space="preserve"> </w:t>
                </w:r>
                <w:proofErr w:type="spellStart"/>
                <w:r w:rsidRPr="00BE4386">
                  <w:rPr>
                    <w:rFonts w:ascii="Tahoma" w:eastAsia="Cambria" w:hAnsi="Tahoma" w:cs="Tahoma"/>
                    <w:sz w:val="16"/>
                    <w:szCs w:val="16"/>
                  </w:rPr>
                  <w:t>Katsikis</w:t>
                </w:r>
                <w:proofErr w:type="spellEnd"/>
                <w:r>
                  <w:rPr>
                    <w:rFonts w:ascii="Tahoma" w:eastAsia="Cambria" w:hAnsi="Tahoma" w:cs="Tahoma"/>
                    <w:sz w:val="16"/>
                    <w:szCs w:val="16"/>
                  </w:rPr>
                  <w:t xml:space="preserve">, </w:t>
                </w:r>
                <w:proofErr w:type="spellStart"/>
                <w:r w:rsidRPr="00BE4386">
                  <w:rPr>
                    <w:rFonts w:ascii="Tahoma" w:eastAsia="Cambria" w:hAnsi="Tahoma" w:cs="Tahoma"/>
                    <w:sz w:val="16"/>
                    <w:szCs w:val="16"/>
                  </w:rPr>
                  <w:t>Srikanta</w:t>
                </w:r>
                <w:proofErr w:type="spellEnd"/>
                <w:r>
                  <w:rPr>
                    <w:rFonts w:ascii="Tahoma" w:eastAsia="Cambria" w:hAnsi="Tahoma" w:cs="Tahoma"/>
                    <w:sz w:val="16"/>
                    <w:szCs w:val="16"/>
                  </w:rPr>
                  <w:t xml:space="preserve"> </w:t>
                </w:r>
                <w:r w:rsidRPr="00BE4386">
                  <w:rPr>
                    <w:rFonts w:ascii="Tahoma" w:eastAsia="Cambria" w:hAnsi="Tahoma" w:cs="Tahoma"/>
                    <w:sz w:val="16"/>
                    <w:szCs w:val="16"/>
                  </w:rPr>
                  <w:t>Patnaik</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820B784"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FD18D7" w:rsidRPr="00FD18D7">
                  <w:rPr>
                    <w:rFonts w:ascii="Tahoma" w:eastAsia="Cambria" w:hAnsi="Tahoma" w:cs="Tahoma"/>
                    <w:sz w:val="16"/>
                    <w:szCs w:val="16"/>
                  </w:rPr>
                  <w:t>Learning and Analytics in Intelligent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3251" w14:textId="77777777" w:rsidR="00293F59" w:rsidRDefault="00293F59">
      <w:pPr>
        <w:spacing w:after="0" w:line="240" w:lineRule="auto"/>
      </w:pPr>
      <w:r>
        <w:separator/>
      </w:r>
    </w:p>
  </w:endnote>
  <w:endnote w:type="continuationSeparator" w:id="0">
    <w:p w14:paraId="30C57B33" w14:textId="77777777" w:rsidR="00293F59" w:rsidRDefault="0029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3824" w14:textId="77777777" w:rsidR="00293F59" w:rsidRDefault="00293F59">
      <w:pPr>
        <w:spacing w:after="0" w:line="240" w:lineRule="auto"/>
      </w:pPr>
      <w:r>
        <w:separator/>
      </w:r>
    </w:p>
  </w:footnote>
  <w:footnote w:type="continuationSeparator" w:id="0">
    <w:p w14:paraId="59686C33" w14:textId="77777777" w:rsidR="00293F59" w:rsidRDefault="00293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6835948">
    <w:abstractNumId w:val="4"/>
  </w:num>
  <w:num w:numId="2" w16cid:durableId="1211958228">
    <w:abstractNumId w:val="3"/>
  </w:num>
  <w:num w:numId="3" w16cid:durableId="216429279">
    <w:abstractNumId w:val="1"/>
  </w:num>
  <w:num w:numId="4" w16cid:durableId="1107313287">
    <w:abstractNumId w:val="2"/>
  </w:num>
  <w:num w:numId="5" w16cid:durableId="1178616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90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293F59"/>
    <w:rsid w:val="00410B8B"/>
    <w:rsid w:val="004C4BCA"/>
    <w:rsid w:val="005537AD"/>
    <w:rsid w:val="00660DCD"/>
    <w:rsid w:val="008A59A5"/>
    <w:rsid w:val="009A792D"/>
    <w:rsid w:val="00BE4386"/>
    <w:rsid w:val="00CA74D8"/>
    <w:rsid w:val="00F83596"/>
    <w:rsid w:val="00FD18D7"/>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35423"/>
    <w:rsid w:val="00320929"/>
    <w:rsid w:val="003827B1"/>
    <w:rsid w:val="0042401E"/>
    <w:rsid w:val="00575ED0"/>
    <w:rsid w:val="005B0921"/>
    <w:rsid w:val="006A6696"/>
    <w:rsid w:val="006C071E"/>
    <w:rsid w:val="00716D66"/>
    <w:rsid w:val="0071767E"/>
    <w:rsid w:val="008136D0"/>
    <w:rsid w:val="00823D58"/>
    <w:rsid w:val="00866E3F"/>
    <w:rsid w:val="008973D6"/>
    <w:rsid w:val="00942D44"/>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Srikanta Patnaik</cp:lastModifiedBy>
  <cp:revision>2</cp:revision>
  <dcterms:created xsi:type="dcterms:W3CDTF">2023-03-01T06:35:00Z</dcterms:created>
  <dcterms:modified xsi:type="dcterms:W3CDTF">2023-03-01T06:35:00Z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